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288" w:lineRule="auto"/>
        <w:jc w:val="center"/>
        <w:rPr>
          <w:rFonts w:hint="eastAsia" w:ascii="楷体" w:hAnsi="楷体" w:eastAsia="楷体" w:cs="楷体"/>
          <w:color w:val="000000" w:themeColor="text1"/>
          <w:kern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kern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一元二次方程应用提升练习</w:t>
      </w: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新宋体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Times New Roman" w:hAnsi="Times New Roman" w:eastAsia="新宋体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.一个两位数的个位数字与十位数字的和为9，并且个位数字与十位数字的平方和为45，求这个两位数．</w:t>
      </w: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新宋体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2.现代互联网技术的广泛应用，催生了快递行业的高速发展，据调查，长沙某家小型“大学生自主创业”的快递公司，今年三月份与五月份完成投递总件数分别为10万件和14.4万件，现假定该公司每月投递总件数的增长率相同．</w:t>
      </w: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新宋体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（1）求该快递公司投递总件数的月平均增长率；</w:t>
      </w: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新宋体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（2）如果平均每人每月最多可投0.5万件，那么该公司现有的29名快递投递员能否完成今年6月份的快递投递任务？如果不能，请问需要至少增加几名业务员？</w:t>
      </w: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新宋体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Times New Roman" w:hAnsi="Times New Roman" w:eastAsia="新宋体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.如图，某校准备一面利用墙，其余三面用篱笆围成一个矩形花圃ABCD．已知旧墙可利用的最大长度为13m，篱笆长为24m，设垂直于墙的AB边长为x m．</w:t>
      </w: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新宋体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（1）若围成的花圃面积为70m</w:t>
      </w:r>
      <w:r>
        <w:rPr>
          <w:rFonts w:hint="default" w:ascii="Times New Roman" w:hAnsi="Times New Roman" w:eastAsia="新宋体" w:cs="Times New Roman"/>
          <w:color w:val="000000" w:themeColor="text1"/>
          <w:sz w:val="21"/>
          <w:szCs w:val="21"/>
          <w:shd w:val="clear" w:color="auto" w:fill="FFFFFF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Times New Roman" w:hAnsi="Times New Roman" w:eastAsia="新宋体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时，求BC的长；</w:t>
      </w: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新宋体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（2）如图，若计划将花圃中间用一道篱笆隔成两个小矩形，且花圃面积为78m</w:t>
      </w:r>
      <w:r>
        <w:rPr>
          <w:rFonts w:hint="default" w:ascii="Times New Roman" w:hAnsi="Times New Roman" w:eastAsia="新宋体" w:cs="Times New Roman"/>
          <w:color w:val="000000" w:themeColor="text1"/>
          <w:sz w:val="21"/>
          <w:szCs w:val="21"/>
          <w:shd w:val="clear" w:color="auto" w:fill="FFFFFF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Times New Roman" w:hAnsi="Times New Roman" w:eastAsia="新宋体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，请你判断能否围成这样的花圃？如果能，求BC的长；如果不能，请说明理由．</w:t>
      </w: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新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4273550" cy="956310"/>
            <wp:effectExtent l="0" t="0" r="12700" b="15240"/>
            <wp:docPr id="37" name="图片 37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菁优网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92051" cy="960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4.</w:t>
      </w:r>
      <w:r>
        <w:rPr>
          <w:rFonts w:hint="default" w:ascii="Times New Roman" w:hAnsi="Times New Roman" w:eastAsia="新宋体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某商场销售一款消毒用湿巾，这款消毒用湿巾的成本价为每包6元，当销售单价定为10元时，每天可售出80包，根据市场行情，现决定降价销售，市场调研反映：销售单价每降低0.5元，则每天可多售出20包，为使每天这种消毒湿巾的利润达到360元，商场应把这种消毒湿巾降价多少元？</w:t>
      </w: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新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3822065</wp:posOffset>
            </wp:positionH>
            <wp:positionV relativeFrom="paragraph">
              <wp:posOffset>48260</wp:posOffset>
            </wp:positionV>
            <wp:extent cx="2171700" cy="1511300"/>
            <wp:effectExtent l="0" t="0" r="0" b="12700"/>
            <wp:wrapSquare wrapText="bothSides"/>
            <wp:docPr id="30" name="图片 30" descr="èä¼ç½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èä¼ç½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51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.某通讯器材公司销售一种市场需求较大的新型通讯产品，已知每件产品的进价为40元，每年销售该种产品的总开支（不含进价）为120万元，在销售过程中发现，年销售量y（万件）与销售单价x（元）之间存在着如图所示的一次函数关系．</w:t>
      </w: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（1）</w:t>
      </w:r>
      <w:r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求</w:t>
      </w:r>
      <w:r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出y关于x的函数关系式</w:t>
      </w:r>
      <w:r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；</w:t>
      </w: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（2）市场管理部门规定，该产品销售单价不得超过100元，该公司销售该种产品当年获利55万元，求销售单价．</w:t>
      </w: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6</w:t>
      </w:r>
      <w:r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.阅读以下材料，并按要求完成相应的任务．</w:t>
      </w:r>
    </w:p>
    <w:tbl>
      <w:tblPr>
        <w:tblStyle w:val="4"/>
        <w:tblW w:w="0" w:type="auto"/>
        <w:tblInd w:w="30" w:type="dxa"/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304"/>
      </w:tblGrid>
      <w:tr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288" w:lineRule="auto"/>
              <w:jc w:val="left"/>
              <w:rPr>
                <w:rFonts w:hint="default" w:ascii="Times New Roman" w:hAnsi="Times New Roman" w:eastAsia="新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新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给定一个矩形，如果存在另一个矩形，它的周长和面积分别是已知矩形的周长和面积的一半，那么称这个矩形是给定矩形的“减半”矩形．如图，矩形A</w:t>
            </w:r>
            <w:r>
              <w:rPr>
                <w:rFonts w:hint="default" w:ascii="Times New Roman" w:hAnsi="Times New Roman" w:eastAsia="新宋体" w:cs="Times New Roman"/>
                <w:color w:val="000000" w:themeColor="text1"/>
                <w:kern w:val="0"/>
                <w:sz w:val="21"/>
                <w:szCs w:val="21"/>
                <w:vertAlign w:val="subscript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default" w:ascii="Times New Roman" w:hAnsi="Times New Roman" w:eastAsia="新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default" w:ascii="Times New Roman" w:hAnsi="Times New Roman" w:eastAsia="新宋体" w:cs="Times New Roman"/>
                <w:color w:val="000000" w:themeColor="text1"/>
                <w:kern w:val="0"/>
                <w:sz w:val="21"/>
                <w:szCs w:val="21"/>
                <w:vertAlign w:val="subscript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default" w:ascii="Times New Roman" w:hAnsi="Times New Roman" w:eastAsia="新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default" w:ascii="Times New Roman" w:hAnsi="Times New Roman" w:eastAsia="新宋体" w:cs="Times New Roman"/>
                <w:color w:val="000000" w:themeColor="text1"/>
                <w:kern w:val="0"/>
                <w:sz w:val="21"/>
                <w:szCs w:val="21"/>
                <w:vertAlign w:val="subscript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default" w:ascii="Times New Roman" w:hAnsi="Times New Roman" w:eastAsia="新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default" w:ascii="Times New Roman" w:hAnsi="Times New Roman" w:eastAsia="新宋体" w:cs="Times New Roman"/>
                <w:color w:val="000000" w:themeColor="text1"/>
                <w:kern w:val="0"/>
                <w:sz w:val="21"/>
                <w:szCs w:val="21"/>
                <w:vertAlign w:val="subscript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default" w:ascii="Times New Roman" w:hAnsi="Times New Roman" w:eastAsia="新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是矩形ABCD的“减半”矩形．</w:t>
            </w:r>
          </w:p>
          <w:p>
            <w:pPr>
              <w:widowControl/>
              <w:spacing w:line="288" w:lineRule="auto"/>
              <w:jc w:val="left"/>
              <w:rPr>
                <w:rFonts w:hint="default" w:ascii="Times New Roman" w:hAnsi="Times New Roman" w:eastAsia="新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新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3162300" cy="868045"/>
                  <wp:effectExtent l="0" t="0" r="0" b="8255"/>
                  <wp:docPr id="32" name="图片 32" descr="菁优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32" descr="菁优网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6337" cy="872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任务：当矩形的长为8，宽为1时，它是否存在“减半”矩形？如果存在，请求出“减半”矩形的长和宽；如果不存在，请说明理由．</w:t>
      </w: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7.</w:t>
      </w:r>
      <w:r>
        <w:rPr>
          <w:rFonts w:hint="default" w:ascii="Times New Roman" w:hAnsi="Times New Roman" w:eastAsia="新宋体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《九章算术》有题如下：今有二人同所立，甲行率七，乙行率三．乙东行，甲南行十步而斜东北与乙会．问甲、乙行各几何？</w:t>
      </w: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新宋体" w:cs="Times New Roman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意思是：今有甲乙二人，站在同一个地方A处，甲行走的速度为7，乙行走的速度为3．乙向东方的C处走，甲同时出发先向南方的B处走10步，再斜向北偏东某方向走了一段后与乙相会于C处．问甲、乙所走的路程各是多少？</w:t>
      </w:r>
    </w:p>
    <w:p>
      <w:pPr>
        <w:widowControl/>
        <w:spacing w:line="288" w:lineRule="auto"/>
        <w:jc w:val="right"/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新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212850" cy="1113790"/>
            <wp:effectExtent l="0" t="0" r="6350" b="10160"/>
            <wp:docPr id="33" name="图片 33" descr="èä¼ç½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èä¼ç½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4972" cy="1116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8.如图1，在Rt△ABC中，∠C=90</w:t>
      </w:r>
      <w:r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°</w:t>
      </w:r>
      <w:r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，AC=8m，BC=6m，点P由C点出发以2m/s的速度向终点A匀速移动，同时点Q由点B出发以1m/s的速度向终点C匀速移动，当一个点到达终点时另一个点也随之停止移动．</w:t>
      </w: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（1）</w:t>
      </w:r>
      <w:r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问：至少</w:t>
      </w:r>
      <w:r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经过几秒</w:t>
      </w:r>
      <w:r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四边形APQB</w:t>
      </w:r>
      <w:r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的面积为</w:t>
      </w:r>
      <w:r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△</w:t>
      </w:r>
      <w:r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ACB的面积的</w:t>
      </w:r>
      <m:oMath>
        <m:f>
          <m:fPr>
            <m:ctrlPr>
              <w:rPr>
                <w:rFonts w:hint="default" w:ascii="Cambria Math" w:hAnsi="Cambria Math" w:eastAsia="新宋体" w:cs="Times New Roman"/>
                <w:i/>
                <w:color w:val="000000" w:themeColor="text1"/>
                <w:kern w:val="0"/>
                <w:sz w:val="21"/>
                <w:szCs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/>
              <w:rPr>
                <w:rFonts w:hint="default" w:ascii="Cambria Math" w:hAnsi="Cambria Math" w:eastAsia="新宋体" w:cs="Times New Roman"/>
                <w:color w:val="000000" w:themeColor="text1"/>
                <w:kern w:val="0"/>
                <w:sz w:val="21"/>
                <w:szCs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hint="default" w:ascii="Cambria Math" w:hAnsi="Cambria Math" w:eastAsia="新宋体" w:cs="Times New Roman"/>
                <w:i/>
                <w:color w:val="000000" w:themeColor="text1"/>
                <w:kern w:val="0"/>
                <w:sz w:val="21"/>
                <w:szCs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/>
              <w:rPr>
                <w:rFonts w:hint="default" w:ascii="Cambria Math" w:hAnsi="Cambria Math" w:eastAsia="新宋体" w:cs="Times New Roman"/>
                <w:color w:val="000000" w:themeColor="text1"/>
                <w:kern w:val="0"/>
                <w:sz w:val="21"/>
                <w:szCs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hint="default" w:ascii="Cambria Math" w:hAnsi="Cambria Math" w:eastAsia="新宋体" w:cs="Times New Roman"/>
                <w:i/>
                <w:color w:val="000000" w:themeColor="text1"/>
                <w:kern w:val="0"/>
                <w:sz w:val="21"/>
                <w:szCs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？</w:t>
      </w: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（2）如图2，设CD为</w:t>
      </w:r>
      <w:r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△</w:t>
      </w:r>
      <w:r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ACB的中线，那么在运动的过程中，PQ与CD有可能互相垂直吗？若有可能，求出运动的时间；若没有可能，请说明理由．</w:t>
      </w:r>
    </w:p>
    <w:p>
      <w:pPr>
        <w:widowControl/>
        <w:spacing w:line="288" w:lineRule="auto"/>
        <w:jc w:val="right"/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901950" cy="1691005"/>
            <wp:effectExtent l="0" t="0" r="12700" b="4445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2925" cy="1697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288" w:lineRule="auto"/>
        <w:jc w:val="right"/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widowControl/>
        <w:spacing w:line="288" w:lineRule="auto"/>
        <w:jc w:val="right"/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widowControl/>
        <w:spacing w:line="288" w:lineRule="auto"/>
        <w:jc w:val="right"/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widowControl/>
        <w:spacing w:line="288" w:lineRule="auto"/>
        <w:jc w:val="right"/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widowControl/>
        <w:spacing w:line="288" w:lineRule="auto"/>
        <w:jc w:val="right"/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widowControl/>
        <w:spacing w:line="288" w:lineRule="auto"/>
        <w:jc w:val="right"/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widowControl/>
        <w:spacing w:line="288" w:lineRule="auto"/>
        <w:jc w:val="right"/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widowControl/>
        <w:spacing w:line="288" w:lineRule="auto"/>
        <w:jc w:val="right"/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9</w:t>
      </w:r>
      <w:r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.【提出问题】</w:t>
      </w: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在一个图形上画一条直线，若这条直线既平分该图形的面积，又平分该图形的周长，我们称这条直线为这个图形的“好线”．</w:t>
      </w: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4146550" cy="1348105"/>
            <wp:effectExtent l="0" t="0" r="6350" b="4445"/>
            <wp:docPr id="34" name="图片 34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菁优网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52831" cy="135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【探究问题】</w:t>
      </w: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（1）如图1，</w:t>
      </w:r>
      <w:r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▱</w:t>
      </w:r>
      <w:r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ABCD有</w:t>
      </w:r>
      <w:r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条“好线”</w:t>
      </w:r>
      <w:r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；</w:t>
      </w: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（2）如图2．在</w:t>
      </w:r>
      <w:r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△</w:t>
      </w:r>
      <w:r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ABC中，AB=BC．且BC≠AC．过点C画一条直线CE．交AB于点E．你觉得CE可能是</w:t>
      </w:r>
      <w:r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△</w:t>
      </w:r>
      <w:r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ABC的“好线”吗？请说明理由．</w:t>
      </w: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【解决问题】</w:t>
      </w:r>
    </w:p>
    <w:p>
      <w:pPr>
        <w:widowControl/>
        <w:spacing w:line="288" w:lineRule="auto"/>
        <w:jc w:val="left"/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（3）某小区中有一块如图3所示的五边形空地ABCDE．其中</w:t>
      </w:r>
      <w:r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A=</w:t>
      </w:r>
      <w:r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B=</w:t>
      </w:r>
      <w:r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∠</w:t>
      </w:r>
      <w:r>
        <w:rPr>
          <w:rFonts w:hint="default" w:ascii="Times New Roman" w:hAnsi="Times New Roman" w:eastAsia="新宋体" w:cs="Times New Roman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C=90°，AE=2，AB=7，BC=5，CD=3．现要经过BC上一点F修建一条笔直的水渠（水渠宽度不计），使这条水渠所在的直线是五边形空地ABCDE的“好线”．试求出BF的长度．</w:t>
      </w:r>
    </w:p>
    <w:p>
      <w:pPr>
        <w:rPr>
          <w:rFonts w:hint="default" w:ascii="Times New Roman" w:hAnsi="Times New Roman" w:eastAsia="新宋体" w:cs="Times New Roman"/>
          <w:sz w:val="21"/>
          <w:szCs w:val="21"/>
        </w:rPr>
      </w:pPr>
    </w:p>
    <w:p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tabs>
          <w:tab w:val="left" w:pos="5582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ab/>
      </w:r>
      <w:bookmarkStart w:id="0" w:name="_GoBack"/>
      <w:bookmarkEnd w:id="0"/>
    </w:p>
    <w:sectPr>
      <w:headerReference r:id="rId4" w:type="first"/>
      <w:footerReference r:id="rId5" w:type="default"/>
      <w:headerReference r:id="rId3" w:type="even"/>
      <w:pgSz w:w="11906" w:h="16838"/>
      <w:pgMar w:top="1304" w:right="1361" w:bottom="1304" w:left="136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055735" o:spid="_x0000_s2051" o:spt="136" type="#_x0000_t136" style="position:absolute;left:0pt;height:54pt;width:486pt;mso-position-horizontal:center;mso-position-horizontal-relative:margin;mso-position-vertical:center;mso-position-vertical-relative:margin;rotation:20643840f;z-index:-251656192;mso-width-relative:page;mso-height-relative:page;" fillcolor="#AEAAAA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内部资料，切勿盗用" style="font-family:楷体;font-size:54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055734" o:spid="_x0000_s2049" o:spt="136" type="#_x0000_t136" style="position:absolute;left:0pt;height:54pt;width:486pt;mso-position-horizontal:center;mso-position-horizontal-relative:margin;mso-position-vertical:center;mso-position-vertical-relative:margin;rotation:20643840f;z-index:-251657216;mso-width-relative:page;mso-height-relative:page;" fillcolor="#AEAAAA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内部资料，切勿盗用" style="font-family:楷体;font-size:54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5C3A7B9F"/>
    <w:rsid w:val="32797EC3"/>
    <w:rsid w:val="5C3A7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49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2022-05-06T11:32:00Z</dcterms:created>
  <dc:creator>ll</dc:creator>
  <cp:lastModifiedBy>ll</cp:lastModifiedBy>
  <dcterms:modified xsi:type="dcterms:W3CDTF">2022-05-06T11:33:53Z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5167F0BF66CF4E3DB57E1A7AA7009C86</vt:lpwstr>
  </property>
</Properties>
</file>